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8734" w14:textId="77777777" w:rsidR="00E5075E" w:rsidRPr="00E5075E" w:rsidRDefault="00E5075E" w:rsidP="00D443EE">
      <w:pPr>
        <w:ind w:firstLineChars="400" w:firstLine="840"/>
        <w:rPr>
          <w:rFonts w:ascii="ＭＳ Ｐゴシック" w:eastAsia="ＭＳ Ｐゴシック" w:hAnsi="ＭＳ Ｐゴシック"/>
          <w:bCs/>
          <w:szCs w:val="21"/>
        </w:rPr>
      </w:pPr>
    </w:p>
    <w:p w14:paraId="3F00B952" w14:textId="422AAF00" w:rsidR="00E5075E" w:rsidRDefault="00A67DBE" w:rsidP="00E5075E">
      <w:pPr>
        <w:ind w:firstLineChars="700" w:firstLine="3373"/>
        <w:rPr>
          <w:rFonts w:ascii="ＭＳ Ｐゴシック" w:eastAsia="ＭＳ Ｐゴシック" w:hAnsi="ＭＳ Ｐゴシック"/>
          <w:bCs/>
          <w:sz w:val="40"/>
          <w:szCs w:val="40"/>
        </w:rPr>
      </w:pPr>
      <w:r>
        <w:rPr>
          <w:rFonts w:ascii="ＭＳ ゴシック" w:eastAsia="ＭＳ ゴシック" w:hAnsi="ＭＳ ゴシック"/>
          <w:b/>
          <w:noProof/>
          <w:sz w:val="48"/>
          <w:szCs w:val="48"/>
        </w:rPr>
        <w:drawing>
          <wp:inline distT="0" distB="0" distL="0" distR="0" wp14:anchorId="3B4CA2F7" wp14:editId="5D312A25">
            <wp:extent cx="1186815" cy="800100"/>
            <wp:effectExtent l="0" t="0" r="0" b="0"/>
            <wp:docPr id="1" name="図 1" descr="バ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バー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815" cy="800100"/>
                    </a:xfrm>
                    <a:prstGeom prst="rect">
                      <a:avLst/>
                    </a:prstGeom>
                    <a:noFill/>
                    <a:ln>
                      <a:noFill/>
                    </a:ln>
                  </pic:spPr>
                </pic:pic>
              </a:graphicData>
            </a:graphic>
          </wp:inline>
        </w:drawing>
      </w:r>
    </w:p>
    <w:p w14:paraId="19D25A0E" w14:textId="06A79406" w:rsidR="00922495" w:rsidRPr="00D01DA4" w:rsidRDefault="001E5B91" w:rsidP="00D443EE">
      <w:pPr>
        <w:ind w:firstLineChars="400" w:firstLine="1600"/>
        <w:rPr>
          <w:rFonts w:ascii="ＭＳ Ｐゴシック" w:eastAsia="ＭＳ Ｐゴシック" w:hAnsi="ＭＳ Ｐゴシック"/>
          <w:bCs/>
          <w:sz w:val="40"/>
          <w:szCs w:val="40"/>
        </w:rPr>
      </w:pPr>
      <w:r>
        <w:rPr>
          <w:rFonts w:ascii="ＭＳ Ｐゴシック" w:eastAsia="ＭＳ Ｐゴシック" w:hAnsi="ＭＳ Ｐゴシック" w:hint="eastAsia"/>
          <w:bCs/>
          <w:sz w:val="40"/>
          <w:szCs w:val="40"/>
        </w:rPr>
        <w:t>第</w:t>
      </w:r>
      <w:r w:rsidR="004E56E7">
        <w:rPr>
          <w:rFonts w:ascii="ＭＳ Ｐゴシック" w:eastAsia="ＭＳ Ｐゴシック" w:hAnsi="ＭＳ Ｐゴシック" w:hint="eastAsia"/>
          <w:bCs/>
          <w:sz w:val="40"/>
          <w:szCs w:val="40"/>
        </w:rPr>
        <w:t>１</w:t>
      </w:r>
      <w:r w:rsidR="00CC0AD4">
        <w:rPr>
          <w:rFonts w:ascii="ＭＳ Ｐゴシック" w:eastAsia="ＭＳ Ｐゴシック" w:hAnsi="ＭＳ Ｐゴシック" w:hint="eastAsia"/>
          <w:bCs/>
          <w:sz w:val="40"/>
          <w:szCs w:val="40"/>
        </w:rPr>
        <w:t>４</w:t>
      </w:r>
      <w:r w:rsidR="00D01DA4" w:rsidRPr="00D01DA4">
        <w:rPr>
          <w:rFonts w:ascii="ＭＳ Ｐゴシック" w:eastAsia="ＭＳ Ｐゴシック" w:hAnsi="ＭＳ Ｐゴシック" w:hint="eastAsia"/>
          <w:bCs/>
          <w:sz w:val="40"/>
          <w:szCs w:val="40"/>
        </w:rPr>
        <w:t>回　東京湾</w:t>
      </w:r>
      <w:r w:rsidR="00A93D3A">
        <w:rPr>
          <w:rFonts w:ascii="ＭＳ Ｐゴシック" w:eastAsia="ＭＳ Ｐゴシック" w:hAnsi="ＭＳ Ｐゴシック" w:hint="eastAsia"/>
          <w:bCs/>
          <w:sz w:val="40"/>
          <w:szCs w:val="40"/>
        </w:rPr>
        <w:t>ＩＲＣ</w:t>
      </w:r>
      <w:r w:rsidR="00D01DA4" w:rsidRPr="00D01DA4">
        <w:rPr>
          <w:rFonts w:ascii="ＭＳ Ｐゴシック" w:eastAsia="ＭＳ Ｐゴシック" w:hAnsi="ＭＳ Ｐゴシック" w:hint="eastAsia"/>
          <w:bCs/>
          <w:sz w:val="40"/>
          <w:szCs w:val="40"/>
        </w:rPr>
        <w:t>インショア・レガッタ</w:t>
      </w:r>
    </w:p>
    <w:p w14:paraId="35D587B4" w14:textId="3C346C2F" w:rsidR="00D21029" w:rsidRDefault="00B30978" w:rsidP="00E5075E">
      <w:pPr>
        <w:autoSpaceDE w:val="0"/>
        <w:autoSpaceDN w:val="0"/>
        <w:adjustRightInd w:val="0"/>
        <w:ind w:firstLineChars="400" w:firstLine="960"/>
        <w:rPr>
          <w:rFonts w:ascii="ＭＳ Ｐゴシック" w:eastAsia="ＭＳ Ｐゴシック" w:hAnsi="ＭＳ Ｐゴシック" w:cs="MS-PGothic"/>
          <w:color w:val="000000"/>
          <w:kern w:val="0"/>
          <w:sz w:val="24"/>
        </w:rPr>
      </w:pPr>
      <w:r w:rsidRPr="00B30978">
        <w:rPr>
          <w:rFonts w:ascii="ＭＳ Ｐゴシック" w:eastAsia="ＭＳ Ｐゴシック" w:hAnsi="ＭＳ Ｐゴシック" w:cs="MS-PGothic" w:hint="eastAsia"/>
          <w:color w:val="000000"/>
          <w:kern w:val="0"/>
          <w:sz w:val="24"/>
        </w:rPr>
        <w:t>ＪＳＡＦ</w:t>
      </w:r>
      <w:r w:rsidR="00D21029">
        <w:rPr>
          <w:rFonts w:ascii="ＭＳ Ｐゴシック" w:eastAsia="ＭＳ Ｐゴシック" w:hAnsi="ＭＳ Ｐゴシック" w:cs="MS-PGothic" w:hint="eastAsia"/>
          <w:color w:val="000000"/>
          <w:kern w:val="0"/>
          <w:sz w:val="24"/>
        </w:rPr>
        <w:t>外洋特別規定２０</w:t>
      </w:r>
      <w:r w:rsidR="004E56E7">
        <w:rPr>
          <w:rFonts w:ascii="ＭＳ Ｐゴシック" w:eastAsia="ＭＳ Ｐゴシック" w:hAnsi="ＭＳ Ｐゴシック" w:cs="MS-PGothic" w:hint="eastAsia"/>
          <w:color w:val="000000"/>
          <w:kern w:val="0"/>
          <w:sz w:val="24"/>
        </w:rPr>
        <w:t>２</w:t>
      </w:r>
      <w:r w:rsidR="00CC0AD4">
        <w:rPr>
          <w:rFonts w:ascii="ＭＳ Ｐゴシック" w:eastAsia="ＭＳ Ｐゴシック" w:hAnsi="ＭＳ Ｐゴシック" w:cs="MS-PGothic" w:hint="eastAsia"/>
          <w:color w:val="000000"/>
          <w:kern w:val="0"/>
          <w:sz w:val="24"/>
        </w:rPr>
        <w:t>３</w:t>
      </w:r>
      <w:r w:rsidR="00D21029">
        <w:rPr>
          <w:rFonts w:ascii="ＭＳ Ｐゴシック" w:eastAsia="ＭＳ Ｐゴシック" w:hAnsi="ＭＳ Ｐゴシック" w:cs="MS-PGothic" w:hint="eastAsia"/>
          <w:color w:val="000000"/>
          <w:kern w:val="0"/>
          <w:sz w:val="24"/>
        </w:rPr>
        <w:t>－２０</w:t>
      </w:r>
      <w:r w:rsidR="004E56E7">
        <w:rPr>
          <w:rFonts w:ascii="ＭＳ Ｐゴシック" w:eastAsia="ＭＳ Ｐゴシック" w:hAnsi="ＭＳ Ｐゴシック" w:cs="MS-PGothic" w:hint="eastAsia"/>
          <w:color w:val="000000"/>
          <w:kern w:val="0"/>
          <w:sz w:val="24"/>
        </w:rPr>
        <w:t>２</w:t>
      </w:r>
      <w:r w:rsidR="00CC0AD4">
        <w:rPr>
          <w:rFonts w:ascii="ＭＳ Ｐゴシック" w:eastAsia="ＭＳ Ｐゴシック" w:hAnsi="ＭＳ Ｐゴシック" w:cs="MS-PGothic" w:hint="eastAsia"/>
          <w:color w:val="000000"/>
          <w:kern w:val="0"/>
          <w:sz w:val="24"/>
        </w:rPr>
        <w:t>４</w:t>
      </w:r>
      <w:r w:rsidR="00D01DA4">
        <w:rPr>
          <w:rFonts w:ascii="ＭＳ Ｐゴシック" w:eastAsia="ＭＳ Ｐゴシック" w:hAnsi="ＭＳ Ｐゴシック" w:cs="MS-PGothic" w:hint="eastAsia"/>
          <w:color w:val="000000"/>
          <w:kern w:val="0"/>
          <w:sz w:val="24"/>
        </w:rPr>
        <w:t>付則Ｂインショアレース用特別規定</w:t>
      </w:r>
    </w:p>
    <w:p w14:paraId="5BC3DC35" w14:textId="77777777" w:rsidR="00C91640" w:rsidRDefault="00D21029" w:rsidP="00E5075E">
      <w:pPr>
        <w:autoSpaceDE w:val="0"/>
        <w:autoSpaceDN w:val="0"/>
        <w:adjustRightInd w:val="0"/>
        <w:ind w:firstLineChars="400" w:firstLine="960"/>
        <w:rPr>
          <w:rFonts w:ascii="ＭＳ Ｐゴシック" w:eastAsia="ＭＳ Ｐゴシック" w:hAnsi="ＭＳ Ｐゴシック" w:cs="MS-PGothic"/>
          <w:color w:val="000000"/>
          <w:kern w:val="0"/>
          <w:sz w:val="24"/>
        </w:rPr>
      </w:pPr>
      <w:r>
        <w:rPr>
          <w:rFonts w:ascii="ＭＳ Ｐゴシック" w:eastAsia="ＭＳ Ｐゴシック" w:hAnsi="ＭＳ Ｐゴシック" w:cs="MS-PGothic" w:hint="eastAsia"/>
          <w:color w:val="000000"/>
          <w:kern w:val="0"/>
          <w:sz w:val="24"/>
        </w:rPr>
        <w:t>並びに国内規定</w:t>
      </w:r>
      <w:r w:rsidR="00D01DA4">
        <w:rPr>
          <w:rFonts w:ascii="ＭＳ Ｐゴシック" w:eastAsia="ＭＳ Ｐゴシック" w:hAnsi="ＭＳ Ｐゴシック" w:cs="MS-PGothic" w:hint="eastAsia"/>
          <w:color w:val="000000"/>
          <w:kern w:val="0"/>
          <w:sz w:val="24"/>
        </w:rPr>
        <w:t>確認書</w:t>
      </w:r>
    </w:p>
    <w:p w14:paraId="03E3B29A" w14:textId="77777777" w:rsidR="00D01DA4" w:rsidRPr="009D528C" w:rsidRDefault="00D01DA4" w:rsidP="00D01DA4">
      <w:pPr>
        <w:autoSpaceDE w:val="0"/>
        <w:autoSpaceDN w:val="0"/>
        <w:adjustRightInd w:val="0"/>
        <w:ind w:firstLineChars="300" w:firstLine="720"/>
        <w:rPr>
          <w:rFonts w:ascii="ＭＳ Ｐゴシック" w:eastAsia="ＭＳ Ｐゴシック" w:hAnsi="ＭＳ Ｐゴシック" w:cs="MS-PGothic"/>
          <w:color w:val="000000"/>
          <w:kern w:val="0"/>
          <w:sz w:val="24"/>
        </w:rPr>
      </w:pPr>
    </w:p>
    <w:p w14:paraId="51476D26" w14:textId="77777777" w:rsidR="00C91640" w:rsidRPr="009D528C" w:rsidRDefault="00C91640" w:rsidP="00C91640">
      <w:pPr>
        <w:autoSpaceDE w:val="0"/>
        <w:autoSpaceDN w:val="0"/>
        <w:adjustRightInd w:val="0"/>
        <w:jc w:val="center"/>
        <w:rPr>
          <w:rFonts w:ascii="ＭＳ Ｐゴシック" w:eastAsia="ＭＳ Ｐゴシック" w:hAnsi="ＭＳ Ｐゴシック" w:cs="MS-PGothic"/>
          <w:color w:val="000000"/>
          <w:kern w:val="0"/>
          <w:sz w:val="24"/>
        </w:rPr>
      </w:pPr>
    </w:p>
    <w:p w14:paraId="3C333547" w14:textId="77777777" w:rsidR="00B30978" w:rsidRPr="00B30978" w:rsidRDefault="00C91640" w:rsidP="00B30978">
      <w:pPr>
        <w:autoSpaceDE w:val="0"/>
        <w:autoSpaceDN w:val="0"/>
        <w:adjustRightInd w:val="0"/>
        <w:jc w:val="left"/>
        <w:rPr>
          <w:rFonts w:ascii="ＭＳ ゴシック" w:eastAsia="ＭＳ ゴシック" w:hAnsi="ＭＳ ゴシック" w:cs="MS-PGothic"/>
          <w:color w:val="000000"/>
          <w:kern w:val="0"/>
          <w:sz w:val="24"/>
        </w:rPr>
      </w:pPr>
      <w:r w:rsidRPr="00C91640">
        <w:rPr>
          <w:rFonts w:ascii="ＭＳ ゴシック" w:eastAsia="ＭＳ ゴシック" w:hAnsi="ＭＳ ゴシック" w:cs="MS-PGothic" w:hint="eastAsia"/>
          <w:color w:val="000000"/>
          <w:kern w:val="0"/>
          <w:sz w:val="24"/>
        </w:rPr>
        <w:t>・</w:t>
      </w:r>
      <w:r w:rsidR="00B30978" w:rsidRPr="00B30978">
        <w:rPr>
          <w:rFonts w:ascii="ＭＳ ゴシック" w:eastAsia="ＭＳ ゴシック" w:hAnsi="ＭＳ ゴシック" w:cs="MS-PGothic" w:hint="eastAsia"/>
          <w:color w:val="000000"/>
          <w:kern w:val="0"/>
          <w:sz w:val="24"/>
        </w:rPr>
        <w:t>この申告書は上記特別規定の全てを包括している物ではない。</w:t>
      </w:r>
    </w:p>
    <w:p w14:paraId="138FC2E8" w14:textId="77777777" w:rsidR="00C91640" w:rsidRPr="00C91640" w:rsidRDefault="00B30978" w:rsidP="00B30978">
      <w:pPr>
        <w:autoSpaceDE w:val="0"/>
        <w:autoSpaceDN w:val="0"/>
        <w:adjustRightInd w:val="0"/>
        <w:jc w:val="left"/>
        <w:rPr>
          <w:rFonts w:ascii="ＭＳ ゴシック" w:eastAsia="ＭＳ ゴシック" w:hAnsi="ＭＳ ゴシック" w:cs="MS-PGothic"/>
          <w:color w:val="000000"/>
          <w:kern w:val="0"/>
          <w:sz w:val="24"/>
        </w:rPr>
      </w:pPr>
      <w:r w:rsidRPr="00B30978">
        <w:rPr>
          <w:rFonts w:ascii="ＭＳ ゴシック" w:eastAsia="ＭＳ ゴシック" w:hAnsi="ＭＳ ゴシック" w:cs="MS-PGothic" w:hint="eastAsia"/>
          <w:color w:val="000000"/>
          <w:kern w:val="0"/>
          <w:sz w:val="24"/>
        </w:rPr>
        <w:t>・規定付則Ｂ全文及び関連する規定本文を確認し、規定の条件に合わせて艇を準備して申告書に記入すること。</w:t>
      </w:r>
    </w:p>
    <w:p w14:paraId="0D34F728" w14:textId="77777777" w:rsidR="00C91640" w:rsidRPr="00C91640" w:rsidRDefault="00C91640" w:rsidP="00C91640">
      <w:pPr>
        <w:autoSpaceDE w:val="0"/>
        <w:autoSpaceDN w:val="0"/>
        <w:adjustRightInd w:val="0"/>
        <w:jc w:val="left"/>
        <w:rPr>
          <w:rFonts w:ascii="ＭＳ ゴシック" w:eastAsia="ＭＳ ゴシック" w:hAnsi="ＭＳ ゴシック" w:cs="MS-PGothic"/>
          <w:kern w:val="0"/>
          <w:sz w:val="22"/>
        </w:rPr>
      </w:pPr>
      <w:r w:rsidRPr="00C91640">
        <w:rPr>
          <w:rFonts w:ascii="ＭＳ ゴシック" w:eastAsia="ＭＳ ゴシック" w:hAnsi="ＭＳ ゴシック" w:cs="MS-PGothic" w:hint="eastAsia"/>
          <w:kern w:val="0"/>
          <w:sz w:val="22"/>
        </w:rPr>
        <w:t>【重要】</w:t>
      </w:r>
      <w:r w:rsidR="00B30978" w:rsidRPr="00B30978">
        <w:rPr>
          <w:rFonts w:ascii="ＭＳ ゴシック" w:eastAsia="ＭＳ ゴシック" w:hAnsi="ＭＳ ゴシック" w:cs="MS-PGothic" w:hint="eastAsia"/>
          <w:kern w:val="0"/>
          <w:sz w:val="22"/>
        </w:rPr>
        <w:t>私はＯＳＲ附則Ｂインショアレース用特別規定と特に規定1.02にある&lt;</w:t>
      </w:r>
      <w:r w:rsidR="00BF0D87">
        <w:rPr>
          <w:rFonts w:ascii="ＭＳ ゴシック" w:eastAsia="ＭＳ ゴシック" w:hAnsi="ＭＳ ゴシック" w:cs="MS-PGothic" w:hint="eastAsia"/>
          <w:kern w:val="0"/>
          <w:sz w:val="22"/>
        </w:rPr>
        <w:t>艇</w:t>
      </w:r>
      <w:r w:rsidR="00B30978" w:rsidRPr="00B30978">
        <w:rPr>
          <w:rFonts w:ascii="ＭＳ ゴシック" w:eastAsia="ＭＳ ゴシック" w:hAnsi="ＭＳ ゴシック" w:cs="MS-PGothic" w:hint="eastAsia"/>
          <w:kern w:val="0"/>
          <w:sz w:val="22"/>
        </w:rPr>
        <w:t>責任者</w:t>
      </w:r>
      <w:r w:rsidR="00BF0D87">
        <w:rPr>
          <w:rFonts w:ascii="ＭＳ ゴシック" w:eastAsia="ＭＳ ゴシック" w:hAnsi="ＭＳ ゴシック" w:cs="MS-PGothic" w:hint="eastAsia"/>
          <w:kern w:val="0"/>
          <w:sz w:val="22"/>
        </w:rPr>
        <w:t>の責任</w:t>
      </w:r>
      <w:r w:rsidR="00B30978" w:rsidRPr="00B30978">
        <w:rPr>
          <w:rFonts w:ascii="ＭＳ ゴシック" w:eastAsia="ＭＳ ゴシック" w:hAnsi="ＭＳ ゴシック" w:cs="MS-PGothic" w:hint="eastAsia"/>
          <w:kern w:val="0"/>
          <w:sz w:val="22"/>
        </w:rPr>
        <w:t>&gt;に関してよく読んで理解し、ここに</w:t>
      </w:r>
      <w:r w:rsidR="00BF0D87">
        <w:rPr>
          <w:rFonts w:ascii="ＭＳ ゴシック" w:eastAsia="ＭＳ ゴシック" w:hAnsi="ＭＳ ゴシック" w:cs="MS-PGothic" w:hint="eastAsia"/>
          <w:kern w:val="0"/>
          <w:sz w:val="22"/>
        </w:rPr>
        <w:t>オーナーまたは艇の</w:t>
      </w:r>
      <w:r w:rsidR="00B30978" w:rsidRPr="00B30978">
        <w:rPr>
          <w:rFonts w:ascii="ＭＳ ゴシック" w:eastAsia="ＭＳ ゴシック" w:hAnsi="ＭＳ ゴシック" w:cs="MS-PGothic" w:hint="eastAsia"/>
          <w:kern w:val="0"/>
          <w:sz w:val="22"/>
        </w:rPr>
        <w:t>責任者であると宣言し署名します。</w:t>
      </w:r>
    </w:p>
    <w:p w14:paraId="43FA67D6" w14:textId="77777777" w:rsidR="003D3EDA" w:rsidRDefault="003D3EDA" w:rsidP="003D3EDA">
      <w:pPr>
        <w:ind w:firstLineChars="200" w:firstLine="560"/>
        <w:rPr>
          <w:rFonts w:ascii="ＭＳ Ｐゴシック" w:eastAsia="ＭＳ Ｐゴシック" w:hAnsi="ＭＳ Ｐゴシック"/>
          <w:sz w:val="28"/>
          <w:szCs w:val="28"/>
          <w:u w:val="single"/>
        </w:rPr>
      </w:pPr>
      <w:r w:rsidRPr="003D3EDA">
        <w:rPr>
          <w:rFonts w:ascii="ＭＳ Ｐゴシック" w:eastAsia="ＭＳ Ｐゴシック" w:hAnsi="ＭＳ Ｐゴシック" w:hint="eastAsia"/>
          <w:sz w:val="28"/>
          <w:szCs w:val="28"/>
          <w:u w:val="single"/>
        </w:rPr>
        <w:t xml:space="preserve">艇名　　　　　</w:t>
      </w:r>
      <w:r>
        <w:rPr>
          <w:rFonts w:ascii="ＭＳ Ｐゴシック" w:eastAsia="ＭＳ Ｐゴシック" w:hAnsi="ＭＳ Ｐゴシック" w:hint="eastAsia"/>
          <w:sz w:val="28"/>
          <w:szCs w:val="28"/>
          <w:u w:val="single"/>
        </w:rPr>
        <w:t xml:space="preserve">　　　　　　　　　　　　　</w:t>
      </w:r>
      <w:r w:rsidRPr="003D3EDA">
        <w:rPr>
          <w:rFonts w:ascii="ＭＳ Ｐゴシック" w:eastAsia="ＭＳ Ｐゴシック" w:hAnsi="ＭＳ Ｐゴシック" w:hint="eastAsia"/>
          <w:sz w:val="28"/>
          <w:szCs w:val="28"/>
          <w:u w:val="single"/>
        </w:rPr>
        <w:t xml:space="preserve">　　</w:t>
      </w:r>
    </w:p>
    <w:p w14:paraId="786E6052" w14:textId="77777777" w:rsidR="003D3EDA" w:rsidRPr="003D3EDA" w:rsidRDefault="003D3EDA" w:rsidP="003D3EDA">
      <w:pPr>
        <w:ind w:firstLineChars="200" w:firstLine="560"/>
        <w:rPr>
          <w:rFonts w:ascii="ＭＳ Ｐゴシック" w:eastAsia="ＭＳ Ｐゴシック" w:hAnsi="ＭＳ Ｐゴシック"/>
          <w:sz w:val="28"/>
          <w:szCs w:val="28"/>
          <w:u w:val="single"/>
        </w:rPr>
      </w:pPr>
      <w:r w:rsidRPr="003D3EDA">
        <w:rPr>
          <w:rFonts w:ascii="ＭＳ Ｐゴシック" w:eastAsia="ＭＳ Ｐゴシック" w:hAnsi="ＭＳ Ｐゴシック" w:hint="eastAsia"/>
          <w:sz w:val="28"/>
          <w:szCs w:val="28"/>
          <w:u w:val="single"/>
        </w:rPr>
        <w:t>オーナー又は艇の責任者著名</w:t>
      </w:r>
      <w:r>
        <w:rPr>
          <w:rFonts w:ascii="ＭＳ Ｐゴシック" w:eastAsia="ＭＳ Ｐゴシック" w:hAnsi="ＭＳ Ｐゴシック" w:hint="eastAsia"/>
          <w:sz w:val="28"/>
          <w:szCs w:val="28"/>
          <w:u w:val="single"/>
        </w:rPr>
        <w:t xml:space="preserve">　　　　　　　　　　　　　　　　　　　　　　 </w:t>
      </w:r>
    </w:p>
    <w:p w14:paraId="3D7212FD" w14:textId="62A05EB7" w:rsidR="002D0D7D" w:rsidRPr="003D3EDA" w:rsidRDefault="003D3EDA" w:rsidP="003D3EDA">
      <w:pPr>
        <w:ind w:firstLineChars="2400" w:firstLine="5760"/>
        <w:rPr>
          <w:rFonts w:ascii="ＭＳ Ｐゴシック" w:eastAsia="ＭＳ Ｐゴシック" w:hAnsi="ＭＳ Ｐゴシック"/>
          <w:sz w:val="24"/>
        </w:rPr>
      </w:pPr>
      <w:r w:rsidRPr="003D3EDA">
        <w:rPr>
          <w:rFonts w:ascii="ＭＳ Ｐゴシック" w:eastAsia="ＭＳ Ｐゴシック" w:hAnsi="ＭＳ Ｐゴシック" w:hint="eastAsia"/>
          <w:sz w:val="24"/>
        </w:rPr>
        <w:t>２０２</w:t>
      </w:r>
      <w:r w:rsidR="00CC0AD4">
        <w:rPr>
          <w:rFonts w:ascii="ＭＳ Ｐゴシック" w:eastAsia="ＭＳ Ｐゴシック" w:hAnsi="ＭＳ Ｐゴシック" w:hint="eastAsia"/>
          <w:sz w:val="24"/>
        </w:rPr>
        <w:t>４</w:t>
      </w:r>
      <w:r w:rsidRPr="003D3EDA">
        <w:rPr>
          <w:rFonts w:ascii="ＭＳ Ｐゴシック" w:eastAsia="ＭＳ Ｐゴシック" w:hAnsi="ＭＳ Ｐゴシック" w:hint="eastAsia"/>
          <w:sz w:val="24"/>
        </w:rPr>
        <w:t>年</w:t>
      </w:r>
      <w:r w:rsidR="00E66535" w:rsidRPr="003D3EDA">
        <w:rPr>
          <w:rFonts w:ascii="ＭＳ Ｐゴシック" w:eastAsia="ＭＳ Ｐゴシック" w:hAnsi="ＭＳ Ｐゴシック" w:hint="eastAsia"/>
          <w:sz w:val="24"/>
        </w:rPr>
        <w:t xml:space="preserve">　</w:t>
      </w:r>
      <w:r w:rsidRPr="003D3EDA">
        <w:rPr>
          <w:rFonts w:ascii="ＭＳ Ｐゴシック" w:eastAsia="ＭＳ Ｐゴシック" w:hAnsi="ＭＳ Ｐゴシック" w:hint="eastAsia"/>
          <w:sz w:val="24"/>
        </w:rPr>
        <w:t xml:space="preserve">　</w:t>
      </w:r>
      <w:r w:rsidR="00E66535" w:rsidRPr="003D3EDA">
        <w:rPr>
          <w:rFonts w:ascii="ＭＳ Ｐゴシック" w:eastAsia="ＭＳ Ｐゴシック" w:hAnsi="ＭＳ Ｐゴシック" w:hint="eastAsia"/>
          <w:sz w:val="24"/>
        </w:rPr>
        <w:t xml:space="preserve">月　　</w:t>
      </w:r>
      <w:r w:rsidR="00CC0AD4">
        <w:rPr>
          <w:rFonts w:ascii="ＭＳ Ｐゴシック" w:eastAsia="ＭＳ Ｐゴシック" w:hAnsi="ＭＳ Ｐゴシック" w:hint="eastAsia"/>
          <w:sz w:val="24"/>
        </w:rPr>
        <w:t xml:space="preserve">　</w:t>
      </w:r>
      <w:r w:rsidR="00E66535" w:rsidRPr="003D3EDA">
        <w:rPr>
          <w:rFonts w:ascii="ＭＳ Ｐゴシック" w:eastAsia="ＭＳ Ｐゴシック" w:hAnsi="ＭＳ Ｐゴシック" w:hint="eastAsia"/>
          <w:sz w:val="24"/>
        </w:rPr>
        <w:t>日</w:t>
      </w:r>
    </w:p>
    <w:p w14:paraId="5C4F4EA6" w14:textId="77777777" w:rsid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詳細はＯＳＲ附則Ｂインショアレース用特別規定にて確認すること</w:t>
      </w:r>
    </w:p>
    <w:p w14:paraId="69890EDE"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Pr>
          <w:rFonts w:ascii="ＭＳ ゴシック" w:eastAsia="ＭＳ ゴシック" w:hAnsi="ＭＳ ゴシック" w:cs="MS-PGothic" w:hint="eastAsia"/>
          <w:color w:val="000000"/>
          <w:kern w:val="0"/>
          <w:sz w:val="20"/>
          <w:szCs w:val="20"/>
        </w:rPr>
        <w:t>（h</w:t>
      </w:r>
      <w:r w:rsidRPr="00B30978">
        <w:rPr>
          <w:rFonts w:ascii="ＭＳ ゴシック" w:eastAsia="ＭＳ ゴシック" w:hAnsi="ＭＳ ゴシック" w:cs="MS-PGothic" w:hint="eastAsia"/>
          <w:color w:val="000000"/>
          <w:kern w:val="0"/>
          <w:sz w:val="20"/>
          <w:szCs w:val="20"/>
        </w:rPr>
        <w:t xml:space="preserve">ttp://jsaf-anzen.jp/pdf/J-OSR2016_aB_0130.pdf） </w:t>
      </w:r>
    </w:p>
    <w:p w14:paraId="4A0C4F50"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パートＡ 基本項目 </w:t>
      </w:r>
    </w:p>
    <w:p w14:paraId="554B82C8"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1.02.1 艇責任者の責任全てを確認し、理解している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4CE520E0"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2.03.1 外洋特別規定が必要とするすべての装備の要件を満たしている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0D2B12A3"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3.02　艇体の完全な水密性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Yes/No</w:t>
      </w:r>
    </w:p>
    <w:p w14:paraId="4876A1D9"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パートA基本事項の上記記載以外の規定全てを満たしているか？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0A2BE93D"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パートＢ 携行備品 </w:t>
      </w:r>
    </w:p>
    <w:p w14:paraId="519F6FBF"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3.23 9リットル以上の頑丈でラニヤードがついたバケツ1個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6C8EE121"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3.24 コンパス1個（手持ちも可）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405F9AA9"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4.05 消火器1個（電気回路やエンジン、コンロ等が艇に有る場合）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2EBD1FFC"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4.06 アンカー1個</w:t>
      </w:r>
      <w:r w:rsidR="009B5D68">
        <w:rPr>
          <w:rFonts w:ascii="ＭＳ ゴシック" w:eastAsia="ＭＳ ゴシック" w:hAnsi="ＭＳ ゴシック" w:cs="MS-PGothic" w:hint="eastAsia"/>
          <w:color w:val="000000"/>
          <w:kern w:val="0"/>
          <w:sz w:val="20"/>
          <w:szCs w:val="20"/>
        </w:rPr>
        <w:t xml:space="preserve"> </w:t>
      </w:r>
      <w:r w:rsidR="009B5D68">
        <w:rPr>
          <w:rFonts w:ascii="ＭＳ ゴシック" w:eastAsia="ＭＳ ゴシック" w:hAnsi="ＭＳ ゴシック" w:cs="MS-PGothic" w:hint="eastAsia"/>
          <w:color w:val="000000"/>
          <w:kern w:val="0"/>
          <w:sz w:val="20"/>
          <w:szCs w:val="20"/>
        </w:rPr>
        <w:tab/>
      </w:r>
      <w:r w:rsidR="009B5D68">
        <w:rPr>
          <w:rFonts w:ascii="ＭＳ ゴシック" w:eastAsia="ＭＳ ゴシック" w:hAnsi="ＭＳ ゴシック" w:cs="MS-PGothic" w:hint="eastAsia"/>
          <w:color w:val="000000"/>
          <w:kern w:val="0"/>
          <w:sz w:val="20"/>
          <w:szCs w:val="20"/>
        </w:rPr>
        <w:tab/>
      </w:r>
      <w:r w:rsidR="009B5D68">
        <w:rPr>
          <w:rFonts w:ascii="ＭＳ ゴシック" w:eastAsia="ＭＳ ゴシック" w:hAnsi="ＭＳ ゴシック" w:cs="MS-PGothic" w:hint="eastAsia"/>
          <w:color w:val="000000"/>
          <w:kern w:val="0"/>
          <w:sz w:val="20"/>
          <w:szCs w:val="20"/>
        </w:rPr>
        <w:tab/>
      </w:r>
      <w:r w:rsidR="009B5D68">
        <w:rPr>
          <w:rFonts w:ascii="ＭＳ ゴシック" w:eastAsia="ＭＳ ゴシック" w:hAnsi="ＭＳ ゴシック" w:cs="MS-PGothic" w:hint="eastAsia"/>
          <w:color w:val="000000"/>
          <w:kern w:val="0"/>
          <w:sz w:val="20"/>
          <w:szCs w:val="20"/>
        </w:rPr>
        <w:tab/>
      </w:r>
      <w:r w:rsidR="009B5D68">
        <w:rPr>
          <w:rFonts w:ascii="ＭＳ ゴシック" w:eastAsia="ＭＳ ゴシック" w:hAnsi="ＭＳ ゴシック" w:cs="MS-PGothic" w:hint="eastAsia"/>
          <w:color w:val="000000"/>
          <w:kern w:val="0"/>
          <w:sz w:val="20"/>
          <w:szCs w:val="20"/>
        </w:rPr>
        <w:tab/>
      </w:r>
      <w:r w:rsidR="009B5D68">
        <w:rPr>
          <w:rFonts w:ascii="ＭＳ ゴシック" w:eastAsia="ＭＳ ゴシック" w:hAnsi="ＭＳ ゴシック" w:cs="MS-PGothic" w:hint="eastAsia"/>
          <w:color w:val="000000"/>
          <w:kern w:val="0"/>
          <w:sz w:val="20"/>
          <w:szCs w:val="20"/>
        </w:rPr>
        <w:tab/>
      </w:r>
      <w:r w:rsidR="009B5D68">
        <w:rPr>
          <w:rFonts w:ascii="ＭＳ ゴシック" w:eastAsia="ＭＳ ゴシック" w:hAnsi="ＭＳ ゴシック" w:cs="MS-PGothic" w:hint="eastAsia"/>
          <w:color w:val="000000"/>
          <w:kern w:val="0"/>
          <w:sz w:val="20"/>
          <w:szCs w:val="20"/>
        </w:rPr>
        <w:tab/>
        <w:t xml:space="preserve">Yes/No </w:t>
      </w:r>
    </w:p>
    <w:p w14:paraId="2880D12D"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4.22 ドローグ付のライフブイ</w:t>
      </w:r>
      <w:r>
        <w:rPr>
          <w:rFonts w:ascii="ＭＳ ゴシック" w:eastAsia="ＭＳ ゴシック" w:hAnsi="ＭＳ ゴシック" w:cs="MS-PGothic" w:hint="eastAsia"/>
          <w:color w:val="000000"/>
          <w:kern w:val="0"/>
          <w:sz w:val="20"/>
          <w:szCs w:val="20"/>
        </w:rPr>
        <w:t>（当該レースではドローグなしでも可とする）</w:t>
      </w:r>
      <w:r w:rsidRPr="00B30978">
        <w:rPr>
          <w:rFonts w:ascii="ＭＳ ゴシック" w:eastAsia="ＭＳ ゴシック" w:hAnsi="ＭＳ ゴシック" w:cs="MS-PGothic" w:hint="eastAsia"/>
          <w:color w:val="000000"/>
          <w:kern w:val="0"/>
          <w:sz w:val="20"/>
          <w:szCs w:val="20"/>
        </w:rPr>
        <w:tab/>
        <w:t xml:space="preserve">Yes/No </w:t>
      </w:r>
    </w:p>
    <w:p w14:paraId="70E581E3"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4.22.5 ヒービングライン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Yes/No </w:t>
      </w:r>
    </w:p>
    <w:p w14:paraId="2FB4D9CD"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4.25 デッキまたはコックピットからすぐに使える位置に安全に収められたナイフ </w:t>
      </w:r>
      <w:r w:rsidRPr="00B30978">
        <w:rPr>
          <w:rFonts w:ascii="ＭＳ ゴシック" w:eastAsia="ＭＳ ゴシック" w:hAnsi="ＭＳ ゴシック" w:cs="MS-PGothic" w:hint="eastAsia"/>
          <w:color w:val="000000"/>
          <w:kern w:val="0"/>
          <w:sz w:val="20"/>
          <w:szCs w:val="20"/>
        </w:rPr>
        <w:tab/>
        <w:t>Yes/No</w:t>
      </w:r>
    </w:p>
    <w:p w14:paraId="48145C86"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5.01.1　個人用浮揚用具の条件を満たしているか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Yes/No</w:t>
      </w:r>
    </w:p>
    <w:p w14:paraId="502E4C5B" w14:textId="77777777" w:rsidR="00B30978" w:rsidRPr="00B30978"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 xml:space="preserve">ライフジャケットの個数 　　　　　　　　　　</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 xml:space="preserve">　　個 </w:t>
      </w:r>
    </w:p>
    <w:p w14:paraId="1B342A6F" w14:textId="77777777" w:rsidR="00A241E6" w:rsidRDefault="00B30978" w:rsidP="00B30978">
      <w:pPr>
        <w:autoSpaceDE w:val="0"/>
        <w:autoSpaceDN w:val="0"/>
        <w:adjustRightInd w:val="0"/>
        <w:jc w:val="left"/>
        <w:rPr>
          <w:rFonts w:ascii="ＭＳ ゴシック" w:eastAsia="ＭＳ ゴシック" w:hAnsi="ＭＳ ゴシック" w:cs="MS-PGothic"/>
          <w:color w:val="000000"/>
          <w:kern w:val="0"/>
          <w:sz w:val="20"/>
          <w:szCs w:val="20"/>
        </w:rPr>
      </w:pPr>
      <w:r w:rsidRPr="00B30978">
        <w:rPr>
          <w:rFonts w:ascii="ＭＳ ゴシック" w:eastAsia="ＭＳ ゴシック" w:hAnsi="ＭＳ ゴシック" w:cs="MS-PGothic" w:hint="eastAsia"/>
          <w:color w:val="000000"/>
          <w:kern w:val="0"/>
          <w:sz w:val="20"/>
          <w:szCs w:val="20"/>
        </w:rPr>
        <w:t>パートB携行備品の上記項目以外の規定全てを満たしているか？</w:t>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r>
      <w:r w:rsidRPr="00B30978">
        <w:rPr>
          <w:rFonts w:ascii="ＭＳ ゴシック" w:eastAsia="ＭＳ ゴシック" w:hAnsi="ＭＳ ゴシック" w:cs="MS-PGothic" w:hint="eastAsia"/>
          <w:color w:val="000000"/>
          <w:kern w:val="0"/>
          <w:sz w:val="20"/>
          <w:szCs w:val="20"/>
        </w:rPr>
        <w:tab/>
        <w:t>Yes/No</w:t>
      </w:r>
    </w:p>
    <w:sectPr w:rsidR="00A241E6" w:rsidSect="00C91640">
      <w:pgSz w:w="11906" w:h="16838"/>
      <w:pgMar w:top="1135"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C365" w14:textId="77777777" w:rsidR="006B4BC9" w:rsidRDefault="006B4BC9">
      <w:r>
        <w:separator/>
      </w:r>
    </w:p>
  </w:endnote>
  <w:endnote w:type="continuationSeparator" w:id="0">
    <w:p w14:paraId="7E8EA774" w14:textId="77777777" w:rsidR="006B4BC9" w:rsidRDefault="006B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E512" w14:textId="77777777" w:rsidR="006B4BC9" w:rsidRDefault="006B4BC9">
      <w:r>
        <w:separator/>
      </w:r>
    </w:p>
  </w:footnote>
  <w:footnote w:type="continuationSeparator" w:id="0">
    <w:p w14:paraId="5A05A480" w14:textId="77777777" w:rsidR="006B4BC9" w:rsidRDefault="006B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9E4F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98EFA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72012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676474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2C08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14CE7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8E6DB9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F236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863F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9200A4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255173D"/>
    <w:multiLevelType w:val="hybridMultilevel"/>
    <w:tmpl w:val="51905650"/>
    <w:lvl w:ilvl="0" w:tplc="04090001">
      <w:start w:val="1"/>
      <w:numFmt w:val="bullet"/>
      <w:lvlText w:val=""/>
      <w:lvlJc w:val="left"/>
      <w:pPr>
        <w:ind w:left="-147" w:hanging="420"/>
      </w:pPr>
      <w:rPr>
        <w:rFonts w:ascii="Wingdings" w:hAnsi="Wingdings" w:hint="default"/>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11" w15:restartNumberingAfterBreak="0">
    <w:nsid w:val="462B155D"/>
    <w:multiLevelType w:val="hybridMultilevel"/>
    <w:tmpl w:val="CA40B3A2"/>
    <w:lvl w:ilvl="0" w:tplc="84BA7B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0809182">
    <w:abstractNumId w:val="11"/>
  </w:num>
  <w:num w:numId="2" w16cid:durableId="430862530">
    <w:abstractNumId w:val="10"/>
  </w:num>
  <w:num w:numId="3" w16cid:durableId="161699162">
    <w:abstractNumId w:val="9"/>
  </w:num>
  <w:num w:numId="4" w16cid:durableId="640812103">
    <w:abstractNumId w:val="7"/>
  </w:num>
  <w:num w:numId="5" w16cid:durableId="1480268650">
    <w:abstractNumId w:val="6"/>
  </w:num>
  <w:num w:numId="6" w16cid:durableId="1468007260">
    <w:abstractNumId w:val="5"/>
  </w:num>
  <w:num w:numId="7" w16cid:durableId="463887655">
    <w:abstractNumId w:val="4"/>
  </w:num>
  <w:num w:numId="8" w16cid:durableId="2051952743">
    <w:abstractNumId w:val="8"/>
  </w:num>
  <w:num w:numId="9" w16cid:durableId="1070231780">
    <w:abstractNumId w:val="3"/>
  </w:num>
  <w:num w:numId="10" w16cid:durableId="897402418">
    <w:abstractNumId w:val="2"/>
  </w:num>
  <w:num w:numId="11" w16cid:durableId="1023747528">
    <w:abstractNumId w:val="1"/>
  </w:num>
  <w:num w:numId="12" w16cid:durableId="30585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AC"/>
    <w:rsid w:val="00012F64"/>
    <w:rsid w:val="000374FF"/>
    <w:rsid w:val="00063C98"/>
    <w:rsid w:val="000F3AA6"/>
    <w:rsid w:val="001133DC"/>
    <w:rsid w:val="001D3ACB"/>
    <w:rsid w:val="001E5B91"/>
    <w:rsid w:val="0022716E"/>
    <w:rsid w:val="002A10B3"/>
    <w:rsid w:val="002D0D7D"/>
    <w:rsid w:val="002E141A"/>
    <w:rsid w:val="002E5670"/>
    <w:rsid w:val="00335BA3"/>
    <w:rsid w:val="00352EDE"/>
    <w:rsid w:val="00364199"/>
    <w:rsid w:val="003D3EDA"/>
    <w:rsid w:val="00461CEF"/>
    <w:rsid w:val="00464904"/>
    <w:rsid w:val="004C2332"/>
    <w:rsid w:val="004D7FD3"/>
    <w:rsid w:val="004E56E7"/>
    <w:rsid w:val="00526D8F"/>
    <w:rsid w:val="005C752C"/>
    <w:rsid w:val="00622D59"/>
    <w:rsid w:val="00670B0B"/>
    <w:rsid w:val="00673121"/>
    <w:rsid w:val="006B3CDC"/>
    <w:rsid w:val="006B4BC9"/>
    <w:rsid w:val="006F2853"/>
    <w:rsid w:val="00714E32"/>
    <w:rsid w:val="00737DA8"/>
    <w:rsid w:val="00782FAC"/>
    <w:rsid w:val="007B01E4"/>
    <w:rsid w:val="007C0D0A"/>
    <w:rsid w:val="008C3CBC"/>
    <w:rsid w:val="00922495"/>
    <w:rsid w:val="009878B4"/>
    <w:rsid w:val="009B5D68"/>
    <w:rsid w:val="009C3FBB"/>
    <w:rsid w:val="00A241E6"/>
    <w:rsid w:val="00A46F46"/>
    <w:rsid w:val="00A67DBE"/>
    <w:rsid w:val="00A7414E"/>
    <w:rsid w:val="00A93D3A"/>
    <w:rsid w:val="00AC4758"/>
    <w:rsid w:val="00AF4033"/>
    <w:rsid w:val="00B10436"/>
    <w:rsid w:val="00B30978"/>
    <w:rsid w:val="00BE37AC"/>
    <w:rsid w:val="00BF0D87"/>
    <w:rsid w:val="00C21356"/>
    <w:rsid w:val="00C56CC1"/>
    <w:rsid w:val="00C811F6"/>
    <w:rsid w:val="00C81F3E"/>
    <w:rsid w:val="00C85162"/>
    <w:rsid w:val="00C91640"/>
    <w:rsid w:val="00CA51D7"/>
    <w:rsid w:val="00CC0AD4"/>
    <w:rsid w:val="00CE0A3B"/>
    <w:rsid w:val="00D01DA4"/>
    <w:rsid w:val="00D21029"/>
    <w:rsid w:val="00D443EE"/>
    <w:rsid w:val="00D86075"/>
    <w:rsid w:val="00DA1B4A"/>
    <w:rsid w:val="00DB2DFB"/>
    <w:rsid w:val="00DF7E9B"/>
    <w:rsid w:val="00E5075E"/>
    <w:rsid w:val="00E66535"/>
    <w:rsid w:val="00ED4C26"/>
    <w:rsid w:val="00EE1115"/>
    <w:rsid w:val="00EF3BD3"/>
    <w:rsid w:val="00F63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5CFBBA"/>
  <w15:chartTrackingRefBased/>
  <w15:docId w15:val="{57420ABA-126C-4E8A-8978-D67F6730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0"/>
      <w:u w:val="thick"/>
      <w:shd w:val="pct15" w:color="auto" w:fill="FFFFFF"/>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第24回　エリカカップヨットレース</vt:lpstr>
      <vt:lpstr>第24回　エリカカップヨットレース</vt:lpstr>
    </vt:vector>
  </TitlesOfParts>
  <Company>Toshiba</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第24回　エリカカップヨットレース</dc:title>
  <dc:subject/>
  <dc:creator>Hood Yacht Systems Japan</dc:creator>
  <cp:keywords/>
  <cp:lastModifiedBy>晴彦 斎藤</cp:lastModifiedBy>
  <cp:revision>3</cp:revision>
  <cp:lastPrinted>2014-04-24T09:02:00Z</cp:lastPrinted>
  <dcterms:created xsi:type="dcterms:W3CDTF">2024-08-23T04:34:00Z</dcterms:created>
  <dcterms:modified xsi:type="dcterms:W3CDTF">2024-08-23T05:07:00Z</dcterms:modified>
</cp:coreProperties>
</file>